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D7CA" w14:textId="77777777" w:rsidR="00A85D1B" w:rsidRDefault="00444360" w:rsidP="00A85D1B">
      <w:pPr>
        <w:pStyle w:val="Proclaim"/>
        <w:rPr>
          <w:b/>
          <w:bCs/>
        </w:rPr>
      </w:pPr>
      <w:r>
        <w:rPr>
          <w:b/>
          <w:bCs/>
        </w:rPr>
        <w:t>APPLICATION TO EXTEND THE TERM OF YOUR LEASE FROM 125 TO 999 YEARS</w:t>
      </w:r>
    </w:p>
    <w:p w14:paraId="339C4B62" w14:textId="77777777" w:rsidR="00A85D1B" w:rsidRDefault="00A85D1B" w:rsidP="00A85D1B">
      <w:pPr>
        <w:pStyle w:val="Proclaim"/>
      </w:pPr>
    </w:p>
    <w:p w14:paraId="0E04B0C4" w14:textId="43EDCF6E" w:rsidR="00DC4F1A" w:rsidRDefault="00444360" w:rsidP="00A85D1B">
      <w:pPr>
        <w:pStyle w:val="Proclaim"/>
      </w:pPr>
      <w:r>
        <w:t>As you will be aware RSH &amp; CP LIMITED</w:t>
      </w:r>
      <w:r w:rsidR="00DC4F1A">
        <w:t xml:space="preserve"> have agreed to offer </w:t>
      </w:r>
      <w:proofErr w:type="gramStart"/>
      <w:r w:rsidR="00DC4F1A">
        <w:t>all of</w:t>
      </w:r>
      <w:proofErr w:type="gramEnd"/>
      <w:r w:rsidR="00DC4F1A">
        <w:t xml:space="preserve"> the leaseholders </w:t>
      </w:r>
      <w:r w:rsidR="0010725C">
        <w:t xml:space="preserve">who are members of the Company </w:t>
      </w:r>
      <w:r w:rsidR="00DC4F1A">
        <w:t>the chance to extend the term of thei</w:t>
      </w:r>
      <w:r w:rsidR="005539D1">
        <w:t>r current</w:t>
      </w:r>
      <w:r>
        <w:t xml:space="preserve"> lease to </w:t>
      </w:r>
      <w:r w:rsidR="005969D4">
        <w:t xml:space="preserve">a </w:t>
      </w:r>
      <w:r>
        <w:t xml:space="preserve">999 year term. </w:t>
      </w:r>
      <w:r w:rsidR="00791705">
        <w:t>All leaseholders other than 21 Royal Standard House and 14 City Point are members of the Company.</w:t>
      </w:r>
    </w:p>
    <w:p w14:paraId="64FE1196" w14:textId="77777777" w:rsidR="00DC4F1A" w:rsidRDefault="00DC4F1A" w:rsidP="00A85D1B">
      <w:pPr>
        <w:pStyle w:val="Proclaim"/>
      </w:pPr>
    </w:p>
    <w:p w14:paraId="01F5A527" w14:textId="2D4D38C7" w:rsidR="00561054" w:rsidRDefault="00DC4F1A" w:rsidP="00A85D1B">
      <w:pPr>
        <w:pStyle w:val="Proclaim"/>
      </w:pPr>
      <w:r>
        <w:t>The Company do not require payment for</w:t>
      </w:r>
      <w:r w:rsidR="005539D1">
        <w:t xml:space="preserve"> granting</w:t>
      </w:r>
      <w:r>
        <w:t xml:space="preserve"> the extended term but, should you choose to accept their offer, you would need to cover the </w:t>
      </w:r>
      <w:r w:rsidR="005539D1">
        <w:t>Company’s</w:t>
      </w:r>
      <w:r>
        <w:t xml:space="preserve"> legal costs for dealing with the extension</w:t>
      </w:r>
      <w:r w:rsidR="00A917E3">
        <w:t xml:space="preserve"> as well as your own.</w:t>
      </w:r>
      <w:r w:rsidR="005539D1">
        <w:t xml:space="preserve"> </w:t>
      </w:r>
      <w:r>
        <w:t xml:space="preserve">  </w:t>
      </w:r>
    </w:p>
    <w:p w14:paraId="47CD6DBC" w14:textId="77777777" w:rsidR="00444360" w:rsidRDefault="00444360" w:rsidP="00A85D1B">
      <w:pPr>
        <w:pStyle w:val="Proclaim"/>
      </w:pPr>
    </w:p>
    <w:p w14:paraId="5CCDD6EE" w14:textId="6B943EAE" w:rsidR="0092255F" w:rsidRDefault="00444360" w:rsidP="0092255F">
      <w:pPr>
        <w:pStyle w:val="Proclaim"/>
        <w:rPr>
          <w:color w:val="FF0000"/>
        </w:rPr>
      </w:pPr>
      <w:r>
        <w:t>The Company have appointed</w:t>
      </w:r>
      <w:r w:rsidR="00791705">
        <w:t xml:space="preserve"> </w:t>
      </w:r>
      <w:proofErr w:type="spellStart"/>
      <w:r w:rsidR="00791705">
        <w:t>Gateleys</w:t>
      </w:r>
      <w:proofErr w:type="spellEnd"/>
      <w:r w:rsidR="00791705">
        <w:t xml:space="preserve"> PLC of Park View House, 58 The Ropewalk, </w:t>
      </w:r>
      <w:r>
        <w:t xml:space="preserve">Nottingham </w:t>
      </w:r>
      <w:r w:rsidR="00791705">
        <w:t xml:space="preserve">NG1 5DW </w:t>
      </w:r>
      <w:r>
        <w:t xml:space="preserve">to act on their behalf.  The contact is Lesley Brentnall and the telephone number </w:t>
      </w:r>
      <w:r w:rsidR="00791705">
        <w:t xml:space="preserve">0115 983 8254. </w:t>
      </w:r>
      <w:proofErr w:type="spellStart"/>
      <w:r w:rsidR="0092255F">
        <w:t>Gateleys</w:t>
      </w:r>
      <w:proofErr w:type="spellEnd"/>
      <w:r w:rsidR="0092255F">
        <w:t>’ fees for acting on behalf of the Company (which you would be responsible for paying) would amount to £</w:t>
      </w:r>
      <w:r w:rsidR="0092255F">
        <w:rPr>
          <w:color w:val="FF0000"/>
        </w:rPr>
        <w:t>5</w:t>
      </w:r>
      <w:r w:rsidR="0092255F" w:rsidRPr="00C84ED3">
        <w:rPr>
          <w:color w:val="FF0000"/>
        </w:rPr>
        <w:t xml:space="preserve">50.00 plus VAT and the disbursements as detailed </w:t>
      </w:r>
      <w:proofErr w:type="gramStart"/>
      <w:r w:rsidR="0092255F">
        <w:rPr>
          <w:color w:val="FF0000"/>
        </w:rPr>
        <w:t>below.</w:t>
      </w:r>
      <w:r w:rsidR="0092255F" w:rsidRPr="00C84ED3">
        <w:rPr>
          <w:color w:val="FF0000"/>
        </w:rPr>
        <w:t>.</w:t>
      </w:r>
      <w:proofErr w:type="gramEnd"/>
    </w:p>
    <w:p w14:paraId="60D8E1F2" w14:textId="77777777" w:rsidR="0092255F" w:rsidRDefault="0092255F" w:rsidP="0092255F">
      <w:pPr>
        <w:pStyle w:val="Proclaim"/>
      </w:pPr>
      <w:r>
        <w:t xml:space="preserve">In addition, if you have a mortgage a further charge of </w:t>
      </w:r>
      <w:r w:rsidRPr="00C84ED3">
        <w:rPr>
          <w:color w:val="FF0000"/>
        </w:rPr>
        <w:t>£95.00</w:t>
      </w:r>
      <w:r>
        <w:t xml:space="preserve"> will be raised to cover the additional work required by your lender.  Disbursements are fees which </w:t>
      </w:r>
      <w:proofErr w:type="gramStart"/>
      <w:r>
        <w:t>have to</w:t>
      </w:r>
      <w:proofErr w:type="gramEnd"/>
      <w:r>
        <w:t xml:space="preserve"> be paid to third parties and in this instance are estimated as follows:-</w:t>
      </w:r>
    </w:p>
    <w:p w14:paraId="1A0C60FA" w14:textId="77777777" w:rsidR="0092255F" w:rsidRDefault="0092255F" w:rsidP="0092255F">
      <w:pPr>
        <w:pStyle w:val="Proclaim"/>
      </w:pPr>
    </w:p>
    <w:p w14:paraId="67F10F64" w14:textId="77777777" w:rsidR="0092255F" w:rsidRPr="00C84ED3" w:rsidRDefault="0092255F" w:rsidP="0092255F">
      <w:pPr>
        <w:pStyle w:val="Proclaim"/>
        <w:rPr>
          <w:color w:val="FF0000"/>
        </w:rPr>
      </w:pPr>
      <w:r w:rsidRPr="00C84ED3">
        <w:rPr>
          <w:color w:val="FF0000"/>
        </w:rPr>
        <w:t>Office Copy Entry fee                          £3.00</w:t>
      </w:r>
    </w:p>
    <w:p w14:paraId="25E84E7D" w14:textId="77777777" w:rsidR="0092255F" w:rsidRPr="00C84ED3" w:rsidRDefault="0092255F" w:rsidP="0092255F">
      <w:pPr>
        <w:pStyle w:val="Proclaim"/>
        <w:rPr>
          <w:color w:val="FF0000"/>
        </w:rPr>
      </w:pPr>
      <w:r w:rsidRPr="00C84ED3">
        <w:rPr>
          <w:color w:val="FF0000"/>
        </w:rPr>
        <w:t>Office Copy Lease                 £3.00 - £23.00</w:t>
      </w:r>
    </w:p>
    <w:p w14:paraId="5C17DF1C" w14:textId="77777777" w:rsidR="0092255F" w:rsidRPr="00C84ED3" w:rsidRDefault="0092255F" w:rsidP="0092255F">
      <w:pPr>
        <w:pStyle w:val="Proclaim"/>
        <w:rPr>
          <w:color w:val="FF0000"/>
        </w:rPr>
      </w:pPr>
      <w:r w:rsidRPr="00C84ED3">
        <w:rPr>
          <w:color w:val="FF0000"/>
        </w:rPr>
        <w:t>Land Registry fee                               £20.00</w:t>
      </w:r>
    </w:p>
    <w:p w14:paraId="3D1642C5" w14:textId="77777777" w:rsidR="0092255F" w:rsidRPr="00C84ED3" w:rsidRDefault="0092255F" w:rsidP="0092255F">
      <w:pPr>
        <w:pStyle w:val="Proclaim"/>
        <w:rPr>
          <w:color w:val="FF0000"/>
        </w:rPr>
      </w:pPr>
    </w:p>
    <w:p w14:paraId="31B0B2C5" w14:textId="61107A84" w:rsidR="00561054" w:rsidRDefault="00270C3B" w:rsidP="00A85D1B">
      <w:pPr>
        <w:pStyle w:val="Proclaim"/>
      </w:pPr>
      <w:r>
        <w:t>Should you wish to accept the offer of the extended lease y</w:t>
      </w:r>
      <w:r w:rsidR="00444360">
        <w:t xml:space="preserve">ou would also need to appoint a lawyer to act on your behalf and, if relevant, on behalf of any lender you may have. </w:t>
      </w:r>
      <w:r w:rsidR="00692AD2">
        <w:t xml:space="preserve">  </w:t>
      </w:r>
    </w:p>
    <w:p w14:paraId="62C70668" w14:textId="77777777" w:rsidR="00A85D1B" w:rsidRDefault="00A85D1B" w:rsidP="00A85D1B">
      <w:pPr>
        <w:pStyle w:val="Proclaim"/>
      </w:pPr>
    </w:p>
    <w:p w14:paraId="0EE2C3BE" w14:textId="0AD5C90A" w:rsidR="00A85D1B" w:rsidRDefault="005969D4" w:rsidP="00A85D1B">
      <w:pPr>
        <w:pStyle w:val="Proclaim"/>
      </w:pPr>
      <w:r>
        <w:t xml:space="preserve">If you wish to proceed with the </w:t>
      </w:r>
      <w:proofErr w:type="gramStart"/>
      <w:r>
        <w:t>extension</w:t>
      </w:r>
      <w:proofErr w:type="gramEnd"/>
      <w:r w:rsidR="00761622">
        <w:t xml:space="preserve"> </w:t>
      </w:r>
      <w:r w:rsidR="00E35446">
        <w:t>please complete and return t</w:t>
      </w:r>
      <w:r w:rsidR="00761622">
        <w:t>he attached form duly signed</w:t>
      </w:r>
      <w:r>
        <w:t xml:space="preserve"> directly to </w:t>
      </w:r>
      <w:proofErr w:type="spellStart"/>
      <w:r w:rsidR="00C84ED3">
        <w:t>Gateleys</w:t>
      </w:r>
      <w:proofErr w:type="spellEnd"/>
      <w:r>
        <w:t xml:space="preserve"> Solicitors</w:t>
      </w:r>
      <w:r w:rsidR="00761622">
        <w:t>.  Each property owner, in the case of jointly owned property, should sign the form.</w:t>
      </w:r>
      <w:r w:rsidR="00270C3B">
        <w:t xml:space="preserve">  If you instruct other </w:t>
      </w:r>
      <w:proofErr w:type="gramStart"/>
      <w:r w:rsidR="00270C3B">
        <w:t>lawyers</w:t>
      </w:r>
      <w:proofErr w:type="gramEnd"/>
      <w:r w:rsidR="00270C3B">
        <w:t xml:space="preserve"> then</w:t>
      </w:r>
      <w:r w:rsidR="00C84ED3">
        <w:t xml:space="preserve"> </w:t>
      </w:r>
      <w:proofErr w:type="spellStart"/>
      <w:r w:rsidR="00C84ED3">
        <w:t>Gateleys</w:t>
      </w:r>
      <w:proofErr w:type="spellEnd"/>
      <w:r w:rsidR="00270C3B">
        <w:t xml:space="preserve"> will liaise with them with regard to an undertaking for costs.</w:t>
      </w:r>
    </w:p>
    <w:p w14:paraId="2C7C0C31" w14:textId="77777777" w:rsidR="005969D4" w:rsidRDefault="005969D4" w:rsidP="00A85D1B">
      <w:pPr>
        <w:pStyle w:val="Proclaim"/>
      </w:pPr>
    </w:p>
    <w:p w14:paraId="2DEC882C" w14:textId="77777777" w:rsidR="00A85D1B" w:rsidRDefault="00A85D1B" w:rsidP="00A85D1B">
      <w:pPr>
        <w:pStyle w:val="Proclaim"/>
      </w:pPr>
    </w:p>
    <w:p w14:paraId="6630C7B0" w14:textId="77777777" w:rsidR="005539D1" w:rsidRDefault="005539D1" w:rsidP="00761622">
      <w:pPr>
        <w:ind w:left="1440" w:firstLine="720"/>
        <w:rPr>
          <w:rFonts w:ascii="Calibri" w:hAnsi="Calibri"/>
        </w:rPr>
      </w:pPr>
    </w:p>
    <w:p w14:paraId="7869A49E" w14:textId="77777777" w:rsidR="005539D1" w:rsidRDefault="005539D1" w:rsidP="00761622">
      <w:pPr>
        <w:ind w:left="1440" w:firstLine="720"/>
        <w:rPr>
          <w:rFonts w:ascii="Calibri" w:hAnsi="Calibri"/>
        </w:rPr>
      </w:pPr>
    </w:p>
    <w:p w14:paraId="07DD4101" w14:textId="77777777" w:rsidR="00A85D1B" w:rsidRDefault="00270C3B" w:rsidP="00A85D1B">
      <w:pPr>
        <w:pStyle w:val="Proclaim"/>
        <w:spacing w:line="360" w:lineRule="auto"/>
        <w:jc w:val="center"/>
      </w:pPr>
      <w:r>
        <w:t>FORM OF</w:t>
      </w:r>
      <w:r w:rsidR="00A85D1B">
        <w:t xml:space="preserve"> CONSENT</w:t>
      </w:r>
    </w:p>
    <w:p w14:paraId="4E1383BA" w14:textId="77777777" w:rsidR="00A85D1B" w:rsidRDefault="00A85D1B" w:rsidP="00A85D1B">
      <w:pPr>
        <w:pStyle w:val="Proclaim"/>
        <w:spacing w:line="360" w:lineRule="auto"/>
        <w:jc w:val="center"/>
      </w:pPr>
    </w:p>
    <w:p w14:paraId="5DB15188" w14:textId="77777777" w:rsidR="005A550C" w:rsidRDefault="00A85D1B" w:rsidP="00A85D1B">
      <w:pPr>
        <w:pStyle w:val="Proclaim"/>
        <w:spacing w:line="360" w:lineRule="auto"/>
        <w:jc w:val="left"/>
      </w:pPr>
      <w:r>
        <w:t>I……………………………………………</w:t>
      </w:r>
      <w:r w:rsidR="005A550C">
        <w:t>………………………………………………………..</w:t>
      </w:r>
      <w:r>
        <w:t xml:space="preserve"> </w:t>
      </w:r>
      <w:r w:rsidR="00761622">
        <w:t xml:space="preserve">[insert full name of all owners] </w:t>
      </w:r>
      <w:r>
        <w:t>of ………………………………………………………………</w:t>
      </w:r>
      <w:r w:rsidR="005969D4">
        <w:t>……………….</w:t>
      </w:r>
      <w:r>
        <w:t>[ins</w:t>
      </w:r>
      <w:r w:rsidR="00761622">
        <w:t xml:space="preserve">ert address] </w:t>
      </w:r>
      <w:r w:rsidR="00761622">
        <w:lastRenderedPageBreak/>
        <w:t xml:space="preserve">request </w:t>
      </w:r>
      <w:r>
        <w:t xml:space="preserve">an extension </w:t>
      </w:r>
      <w:r w:rsidR="00761622">
        <w:t>of my lease in respect of Flat</w:t>
      </w:r>
      <w:r>
        <w:t xml:space="preserve"> </w:t>
      </w:r>
      <w:r w:rsidR="005969D4">
        <w:t>[          ] Royal Standard House</w:t>
      </w:r>
      <w:r w:rsidR="00FA0F1A">
        <w:t>/City Point</w:t>
      </w:r>
      <w:r w:rsidR="005A550C">
        <w:t xml:space="preserve"> Nottingham </w:t>
      </w:r>
      <w:r>
        <w:t>for a</w:t>
      </w:r>
      <w:r w:rsidR="00026914">
        <w:t xml:space="preserve">n additional term of 999 </w:t>
      </w:r>
      <w:r w:rsidR="005A550C">
        <w:t>years.</w:t>
      </w:r>
    </w:p>
    <w:p w14:paraId="7691BBE0" w14:textId="77777777" w:rsidR="00B60B29" w:rsidRDefault="005A550C" w:rsidP="005A550C">
      <w:pPr>
        <w:pStyle w:val="Proclaim"/>
        <w:spacing w:line="360" w:lineRule="auto"/>
        <w:jc w:val="left"/>
      </w:pPr>
      <w:r>
        <w:t>*[I have a mortgage with ……………………………………………………………………….  with an account reference of ……………………………………….</w:t>
      </w:r>
      <w:r w:rsidR="005539D1">
        <w:t xml:space="preserve"> </w:t>
      </w:r>
      <w:r>
        <w:t xml:space="preserve"> I understand that I will need to contact my lender to advise that my lease is to </w:t>
      </w:r>
      <w:r w:rsidR="00B60B29">
        <w:t>be extend</w:t>
      </w:r>
      <w:r>
        <w:t>ed and</w:t>
      </w:r>
      <w:r w:rsidR="005539D1">
        <w:t xml:space="preserve"> will</w:t>
      </w:r>
      <w:r>
        <w:t xml:space="preserve"> be responsible for any costs they may have for giving their consent to the same].</w:t>
      </w:r>
    </w:p>
    <w:p w14:paraId="4FE168AD" w14:textId="73EBD2D1" w:rsidR="008712D2" w:rsidRDefault="008712D2" w:rsidP="00A85D1B">
      <w:pPr>
        <w:pStyle w:val="Proclaim"/>
        <w:spacing w:line="360" w:lineRule="auto"/>
      </w:pPr>
      <w:r>
        <w:t>*I wish to instruct</w:t>
      </w:r>
      <w:r w:rsidR="00C84ED3">
        <w:t xml:space="preserve"> </w:t>
      </w:r>
      <w:proofErr w:type="spellStart"/>
      <w:r w:rsidR="00C84ED3">
        <w:t>Gateleys</w:t>
      </w:r>
      <w:proofErr w:type="spellEnd"/>
      <w:r w:rsidR="00C84ED3">
        <w:t xml:space="preserve"> </w:t>
      </w:r>
      <w:r>
        <w:t>Solicitors to act on my behalf/*The lawyers I have instructed</w:t>
      </w:r>
      <w:r w:rsidR="00C84ED3">
        <w:t xml:space="preserve"> </w:t>
      </w:r>
      <w:r>
        <w:t xml:space="preserve">to act on my behalf are ………………………..……………………..………………………………………. </w:t>
      </w:r>
    </w:p>
    <w:p w14:paraId="157988B2" w14:textId="77777777" w:rsidR="008712D2" w:rsidRDefault="008712D2" w:rsidP="00A85D1B">
      <w:pPr>
        <w:pStyle w:val="Proclaim"/>
        <w:spacing w:line="360" w:lineRule="auto"/>
      </w:pPr>
      <w:r>
        <w:t>of …………………………………………………………………………………………………………………………</w:t>
      </w:r>
    </w:p>
    <w:p w14:paraId="727DD1F4" w14:textId="77777777" w:rsidR="008712D2" w:rsidRDefault="005969D4" w:rsidP="008712D2">
      <w:pPr>
        <w:pStyle w:val="Proclaim"/>
        <w:spacing w:line="360" w:lineRule="auto"/>
      </w:pPr>
      <w:r>
        <w:t>*</w:t>
      </w:r>
      <w:r w:rsidR="008712D2">
        <w:t xml:space="preserve">A cheque on account of legal fees </w:t>
      </w:r>
      <w:r>
        <w:t>is attached</w:t>
      </w:r>
    </w:p>
    <w:p w14:paraId="5FEC6DCF" w14:textId="77777777" w:rsidR="008712D2" w:rsidRDefault="008712D2" w:rsidP="00A85D1B">
      <w:pPr>
        <w:pStyle w:val="Proclaim"/>
        <w:spacing w:line="360" w:lineRule="auto"/>
      </w:pPr>
    </w:p>
    <w:p w14:paraId="0C3D74E5" w14:textId="77777777" w:rsidR="00A85D1B" w:rsidRDefault="00A85D1B" w:rsidP="00A85D1B">
      <w:pPr>
        <w:pStyle w:val="Proclaim"/>
        <w:spacing w:line="360" w:lineRule="auto"/>
        <w:jc w:val="left"/>
      </w:pPr>
      <w:r>
        <w:t>Signed…………………………………………………………………………….</w:t>
      </w:r>
    </w:p>
    <w:p w14:paraId="2CBA2EBD" w14:textId="77777777" w:rsidR="00A85D1B" w:rsidRDefault="00A85D1B" w:rsidP="00A85D1B">
      <w:pPr>
        <w:pStyle w:val="Proclaim"/>
        <w:spacing w:line="360" w:lineRule="auto"/>
        <w:jc w:val="left"/>
      </w:pPr>
    </w:p>
    <w:p w14:paraId="7D9FCF50" w14:textId="77777777" w:rsidR="00A85D1B" w:rsidRDefault="00DD73B7" w:rsidP="00A85D1B">
      <w:pPr>
        <w:pStyle w:val="Proclaim"/>
        <w:spacing w:line="360" w:lineRule="auto"/>
        <w:jc w:val="left"/>
      </w:pPr>
      <w:r>
        <w:t>Full Name(s)</w:t>
      </w:r>
      <w:r w:rsidR="00A85D1B">
        <w:t>…………………………………………………………………….</w:t>
      </w:r>
    </w:p>
    <w:p w14:paraId="76E13B47" w14:textId="77777777" w:rsidR="008712D2" w:rsidRDefault="008712D2" w:rsidP="00A85D1B">
      <w:pPr>
        <w:pStyle w:val="Proclaim"/>
        <w:spacing w:line="360" w:lineRule="auto"/>
        <w:jc w:val="left"/>
      </w:pPr>
    </w:p>
    <w:p w14:paraId="39ABFF84" w14:textId="77777777" w:rsidR="00A85D1B" w:rsidRDefault="00A85D1B" w:rsidP="00A85D1B">
      <w:pPr>
        <w:pStyle w:val="Proclaim"/>
        <w:spacing w:line="360" w:lineRule="auto"/>
        <w:jc w:val="left"/>
      </w:pPr>
      <w:r>
        <w:t>Dated……………………………………………………………………………</w:t>
      </w:r>
    </w:p>
    <w:p w14:paraId="16763403" w14:textId="77777777" w:rsidR="00A85D1B" w:rsidRDefault="00A85D1B" w:rsidP="00A85D1B">
      <w:pPr>
        <w:pStyle w:val="Proclaim"/>
        <w:spacing w:line="360" w:lineRule="auto"/>
      </w:pPr>
    </w:p>
    <w:p w14:paraId="4FB60E63" w14:textId="77777777" w:rsidR="003D2D54" w:rsidRDefault="003D2D54" w:rsidP="00A85D1B"/>
    <w:p w14:paraId="1652C7C1" w14:textId="77777777" w:rsidR="00B60B29" w:rsidRPr="00B60B29" w:rsidRDefault="00B60B29" w:rsidP="00A85D1B">
      <w:pPr>
        <w:rPr>
          <w:sz w:val="20"/>
          <w:szCs w:val="20"/>
        </w:rPr>
      </w:pPr>
      <w:r w:rsidRPr="00B60B29">
        <w:rPr>
          <w:sz w:val="20"/>
          <w:szCs w:val="20"/>
        </w:rPr>
        <w:t>*Delete if appropriate</w:t>
      </w:r>
    </w:p>
    <w:sectPr w:rsidR="00B60B29" w:rsidRPr="00B60B29" w:rsidSect="00B150F7">
      <w:pgSz w:w="11909" w:h="16834" w:code="9"/>
      <w:pgMar w:top="2160" w:right="2160" w:bottom="2160" w:left="1440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B16006"/>
    <w:multiLevelType w:val="hybridMultilevel"/>
    <w:tmpl w:val="2F04F65A"/>
    <w:lvl w:ilvl="0" w:tplc="E39800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786"/>
    <w:multiLevelType w:val="hybridMultilevel"/>
    <w:tmpl w:val="75C6B388"/>
    <w:lvl w:ilvl="0" w:tplc="A97A39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4760"/>
    <w:multiLevelType w:val="hybridMultilevel"/>
    <w:tmpl w:val="9BAEEA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5E"/>
    <w:rsid w:val="00026914"/>
    <w:rsid w:val="000944FE"/>
    <w:rsid w:val="0010725C"/>
    <w:rsid w:val="00270C3B"/>
    <w:rsid w:val="00273A21"/>
    <w:rsid w:val="002B26EF"/>
    <w:rsid w:val="002C053F"/>
    <w:rsid w:val="00333322"/>
    <w:rsid w:val="0037384B"/>
    <w:rsid w:val="003D2D54"/>
    <w:rsid w:val="00444360"/>
    <w:rsid w:val="005539D1"/>
    <w:rsid w:val="00561054"/>
    <w:rsid w:val="005969D4"/>
    <w:rsid w:val="005A550C"/>
    <w:rsid w:val="005D05AE"/>
    <w:rsid w:val="005D7AAD"/>
    <w:rsid w:val="00692AD2"/>
    <w:rsid w:val="006E08C7"/>
    <w:rsid w:val="00717F5E"/>
    <w:rsid w:val="00761622"/>
    <w:rsid w:val="007650EF"/>
    <w:rsid w:val="00791705"/>
    <w:rsid w:val="00833684"/>
    <w:rsid w:val="008712D2"/>
    <w:rsid w:val="0092255F"/>
    <w:rsid w:val="00A85D1B"/>
    <w:rsid w:val="00A87F78"/>
    <w:rsid w:val="00A917E3"/>
    <w:rsid w:val="00AE5424"/>
    <w:rsid w:val="00B150F7"/>
    <w:rsid w:val="00B5400E"/>
    <w:rsid w:val="00B60B29"/>
    <w:rsid w:val="00C84ED3"/>
    <w:rsid w:val="00CA0C20"/>
    <w:rsid w:val="00CB315F"/>
    <w:rsid w:val="00CE7EB7"/>
    <w:rsid w:val="00DC4F1A"/>
    <w:rsid w:val="00DD73B7"/>
    <w:rsid w:val="00E35446"/>
    <w:rsid w:val="00F00044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3B2C6"/>
  <w15:docId w15:val="{A35DF481-49A8-4219-9CE7-78420EB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AD"/>
    <w:pPr>
      <w:autoSpaceDE w:val="0"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A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5D7AAD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5D7A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7AAD"/>
    <w:pPr>
      <w:tabs>
        <w:tab w:val="left" w:pos="3330"/>
      </w:tabs>
      <w:suppressAutoHyphens/>
      <w:spacing w:line="240" w:lineRule="exact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5D7AA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D7A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D7AAD"/>
    <w:rPr>
      <w:rFonts w:cs="Times New Roman"/>
      <w:sz w:val="24"/>
      <w:szCs w:val="24"/>
      <w:lang w:val="en-GB"/>
    </w:rPr>
  </w:style>
  <w:style w:type="paragraph" w:customStyle="1" w:styleId="Proclaim">
    <w:name w:val="Proclaim"/>
    <w:basedOn w:val="Normal"/>
    <w:uiPriority w:val="99"/>
    <w:rsid w:val="007650EF"/>
    <w:pPr>
      <w:jc w:val="both"/>
    </w:pPr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0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Eclipse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Thomson</dc:creator>
  <cp:lastModifiedBy>Suzie Reeves</cp:lastModifiedBy>
  <cp:revision>2</cp:revision>
  <cp:lastPrinted>2014-05-01T14:46:00Z</cp:lastPrinted>
  <dcterms:created xsi:type="dcterms:W3CDTF">2020-06-08T16:59:00Z</dcterms:created>
  <dcterms:modified xsi:type="dcterms:W3CDTF">2020-06-08T16:59:00Z</dcterms:modified>
</cp:coreProperties>
</file>